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6C" w:rsidRPr="00F50A6C" w:rsidRDefault="00F50A6C" w:rsidP="00F50A6C">
      <w:pPr>
        <w:widowControl w:val="0"/>
        <w:autoSpaceDE w:val="0"/>
        <w:autoSpaceDN w:val="0"/>
        <w:spacing w:before="67" w:after="0" w:line="240" w:lineRule="auto"/>
        <w:ind w:right="72" w:firstLine="1"/>
        <w:jc w:val="center"/>
        <w:outlineLvl w:val="1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Программа вступительного испытания по дисциплине «Рисунок» </w:t>
      </w:r>
    </w:p>
    <w:p w:rsidR="00F50A6C" w:rsidRPr="00F50A6C" w:rsidRDefault="00F50A6C" w:rsidP="00F50A6C">
      <w:pPr>
        <w:widowControl w:val="0"/>
        <w:autoSpaceDE w:val="0"/>
        <w:autoSpaceDN w:val="0"/>
        <w:spacing w:before="67" w:after="0" w:line="240" w:lineRule="auto"/>
        <w:ind w:right="72" w:firstLine="1"/>
        <w:jc w:val="center"/>
        <w:outlineLvl w:val="1"/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для </w:t>
      </w:r>
      <w:proofErr w:type="gramStart"/>
      <w:r w:rsidRPr="00F50A6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поступающих</w:t>
      </w:r>
      <w:proofErr w:type="gramEnd"/>
      <w:r w:rsidRPr="00F50A6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на направление подготовки 54.03.01 Дизайн</w:t>
      </w:r>
    </w:p>
    <w:p w:rsidR="00F50A6C" w:rsidRPr="00F50A6C" w:rsidRDefault="00F50A6C" w:rsidP="00F50A6C">
      <w:pPr>
        <w:widowControl w:val="0"/>
        <w:autoSpaceDE w:val="0"/>
        <w:autoSpaceDN w:val="0"/>
        <w:spacing w:before="106" w:after="0" w:line="240" w:lineRule="auto"/>
        <w:ind w:left="3493"/>
        <w:jc w:val="both"/>
        <w:outlineLvl w:val="1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1. Порядок проведения.</w:t>
      </w:r>
    </w:p>
    <w:p w:rsidR="00F50A6C" w:rsidRPr="00F50A6C" w:rsidRDefault="00F50A6C" w:rsidP="00BC355F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Вступительное испытание по рисунку проводится в специально оборудованных аудиториях одновременно для всех абитуриентов. Испытание длится 6 академических  часов (один академический час – 45 минут).</w:t>
      </w:r>
    </w:p>
    <w:p w:rsidR="00F50A6C" w:rsidRPr="00F50A6C" w:rsidRDefault="00F50A6C" w:rsidP="00BC355F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Допуск в аудиторию производится за 15-20 минут до начала испытания на основании паспорта и экзаменационного листа. Посторонние лица на экзамен не допускаются.</w:t>
      </w:r>
    </w:p>
    <w:p w:rsidR="00F50A6C" w:rsidRPr="00F50A6C" w:rsidRDefault="00F50A6C" w:rsidP="00BC355F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Для проведения творческого испытания по рисунку предоставляется одна постановка на 5-7 абитуриентов: натюрморт из группы геометрических тел.</w:t>
      </w:r>
    </w:p>
    <w:p w:rsidR="00F50A6C" w:rsidRPr="00F50A6C" w:rsidRDefault="00F50A6C" w:rsidP="00BC355F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Для проведения творческого испытания каждому абитуриенту предоставляются мольберт и стул.</w:t>
      </w:r>
    </w:p>
    <w:p w:rsidR="00F50A6C" w:rsidRPr="00F50A6C" w:rsidRDefault="00F50A6C" w:rsidP="00BC355F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Для выполнения работы каждому абитуриенту выделяется один лист бумаги формата А-2 с печатью и штампом университета. Подписывать лист или ставить на нем какие-либо отметки запрещается.</w:t>
      </w:r>
    </w:p>
    <w:p w:rsidR="00F50A6C" w:rsidRPr="00F50A6C" w:rsidRDefault="00F50A6C" w:rsidP="00BC355F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Для выполнения экзаменационной работы каждый абитуриент должен иметь при себе рабочие принадлежности:</w:t>
      </w:r>
    </w:p>
    <w:p w:rsidR="00F50A6C" w:rsidRPr="00F50A6C" w:rsidRDefault="00F50A6C" w:rsidP="00BC355F">
      <w:pPr>
        <w:widowControl w:val="0"/>
        <w:numPr>
          <w:ilvl w:val="1"/>
          <w:numId w:val="5"/>
        </w:numPr>
        <w:tabs>
          <w:tab w:val="left" w:pos="426"/>
          <w:tab w:val="left" w:pos="709"/>
          <w:tab w:val="left" w:pos="1050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карандаши графитные </w:t>
      </w:r>
      <w:r w:rsidR="00BC355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различной мягкости 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и </w:t>
      </w:r>
      <w:r w:rsidR="00BC355F">
        <w:rPr>
          <w:rFonts w:ascii="Times New Roman" w:eastAsia="Times New Roman" w:hAnsi="Times New Roman" w:cs="Times New Roman"/>
          <w:spacing w:val="-14"/>
          <w:sz w:val="24"/>
          <w:szCs w:val="24"/>
        </w:rPr>
        <w:t>твердости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BC355F">
        <w:rPr>
          <w:rFonts w:ascii="Times New Roman" w:eastAsia="Times New Roman" w:hAnsi="Times New Roman" w:cs="Times New Roman"/>
          <w:spacing w:val="-14"/>
          <w:sz w:val="24"/>
          <w:szCs w:val="24"/>
        </w:rPr>
        <w:t>–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Н (Т), НВ (ТМ), В (М), 2В (2М);</w:t>
      </w:r>
    </w:p>
    <w:p w:rsidR="00F50A6C" w:rsidRPr="00F50A6C" w:rsidRDefault="00F50A6C" w:rsidP="00BC355F">
      <w:pPr>
        <w:widowControl w:val="0"/>
        <w:numPr>
          <w:ilvl w:val="1"/>
          <w:numId w:val="5"/>
        </w:numPr>
        <w:tabs>
          <w:tab w:val="left" w:pos="426"/>
          <w:tab w:val="left" w:pos="709"/>
          <w:tab w:val="left" w:pos="962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ластик белый;</w:t>
      </w:r>
    </w:p>
    <w:p w:rsidR="00F50A6C" w:rsidRPr="00F50A6C" w:rsidRDefault="00F50A6C" w:rsidP="00BC355F">
      <w:pPr>
        <w:widowControl w:val="0"/>
        <w:numPr>
          <w:ilvl w:val="1"/>
          <w:numId w:val="5"/>
        </w:numPr>
        <w:tabs>
          <w:tab w:val="left" w:pos="426"/>
          <w:tab w:val="left" w:pos="709"/>
          <w:tab w:val="left" w:pos="962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точилку или канцелярский нож;</w:t>
      </w:r>
    </w:p>
    <w:p w:rsidR="00F50A6C" w:rsidRPr="00F50A6C" w:rsidRDefault="00F50A6C" w:rsidP="00BC355F">
      <w:pPr>
        <w:widowControl w:val="0"/>
        <w:numPr>
          <w:ilvl w:val="1"/>
          <w:numId w:val="5"/>
        </w:numPr>
        <w:tabs>
          <w:tab w:val="left" w:pos="426"/>
          <w:tab w:val="left" w:pos="709"/>
          <w:tab w:val="left" w:pos="962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бумажный скотч для крепления листа.</w:t>
      </w:r>
    </w:p>
    <w:p w:rsidR="00F50A6C" w:rsidRPr="00F50A6C" w:rsidRDefault="00F50A6C" w:rsidP="00BC355F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На каждого абитуриента оформляется титульный лист, который прикрепляется к выполненной работе.</w:t>
      </w:r>
    </w:p>
    <w:p w:rsidR="00F50A6C" w:rsidRPr="00F50A6C" w:rsidRDefault="00F50A6C" w:rsidP="00BC355F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Выполненные работы сдаются в приемную комиссию и после шифровки оцениваются предметной комиссией. В основе оценки лежит распределение работ по категориям от лучших рисунков </w:t>
      </w:r>
      <w:proofErr w:type="gramStart"/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к</w:t>
      </w:r>
      <w:proofErr w:type="gramEnd"/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худшим. Оценивается комплекс качеств, проявленных в работе, соответственно установленным критериям. Максимальное количество баллов – 100.</w:t>
      </w:r>
    </w:p>
    <w:p w:rsidR="00F50A6C" w:rsidRPr="00F50A6C" w:rsidRDefault="00F50A6C" w:rsidP="00BC355F">
      <w:pPr>
        <w:widowControl w:val="0"/>
        <w:tabs>
          <w:tab w:val="left" w:pos="426"/>
          <w:tab w:val="left" w:pos="709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Оценка с указанием количества баллов выставляется цифрами и прописью на лицевой стороне работы и закрепляется подписями членов предметной комиссии.</w:t>
      </w:r>
    </w:p>
    <w:p w:rsidR="00F50A6C" w:rsidRPr="00F50A6C" w:rsidRDefault="00F50A6C" w:rsidP="00BC355F">
      <w:pPr>
        <w:widowControl w:val="0"/>
        <w:tabs>
          <w:tab w:val="left" w:pos="426"/>
          <w:tab w:val="left" w:pos="709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Работы расшифровываются, оценки проставляются в экзаменационную ведомость и в экзаменационные листы. Оценки можно узнать в приемной комиссии или в интернете на официальном сайте приемной комиссии ЧГУ им. И.Н.</w:t>
      </w:r>
      <w:r w:rsidR="00BC355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Ульянова на следующий после экзамена день.</w:t>
      </w:r>
    </w:p>
    <w:p w:rsidR="00F50A6C" w:rsidRPr="00F50A6C" w:rsidRDefault="00F50A6C" w:rsidP="00BC355F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Экзаменационные работы остаются в приемной комиссии и абитуриентам не возвращаются.</w:t>
      </w:r>
    </w:p>
    <w:p w:rsidR="00F50A6C" w:rsidRPr="00F50A6C" w:rsidRDefault="00F50A6C" w:rsidP="00BC355F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В случае несогласия с выставленной оценкой абитуриент имеет право подать на апелляцию.</w:t>
      </w:r>
    </w:p>
    <w:p w:rsidR="00F50A6C" w:rsidRPr="00F50A6C" w:rsidRDefault="00F50A6C" w:rsidP="00BC355F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Абитуриент, не явившийся на вступительные экзамены без уважительной причины,          к дальнейшим испытаниям не допускается.</w:t>
      </w:r>
    </w:p>
    <w:p w:rsidR="00BC355F" w:rsidRPr="00BC355F" w:rsidRDefault="00BC355F" w:rsidP="00F50A6C">
      <w:pPr>
        <w:widowControl w:val="0"/>
        <w:autoSpaceDE w:val="0"/>
        <w:autoSpaceDN w:val="0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spacing w:val="-14"/>
          <w:sz w:val="16"/>
          <w:szCs w:val="16"/>
        </w:rPr>
      </w:pPr>
    </w:p>
    <w:p w:rsidR="00F50A6C" w:rsidRPr="00F50A6C" w:rsidRDefault="00F50A6C" w:rsidP="00F50A6C">
      <w:pPr>
        <w:widowControl w:val="0"/>
        <w:autoSpaceDE w:val="0"/>
        <w:autoSpaceDN w:val="0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2. Экзаменационное задание по рисунку и критерии его оценивания</w:t>
      </w:r>
    </w:p>
    <w:p w:rsidR="00F50A6C" w:rsidRPr="00F50A6C" w:rsidRDefault="00F50A6C" w:rsidP="00F50A6C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На вступительных испытаниях по рисунку абитуриент выполняет натюрморт из группы геометрических тел на фоне драпировок. Абитуриент должен продемонстрировать знание линейной перспективы, законов светотени, основных законов композиции, знание последовательности выполнения линейно-конструктивного и тонового рисунка геометрических тел. </w:t>
      </w:r>
    </w:p>
    <w:p w:rsidR="00F50A6C" w:rsidRPr="00F50A6C" w:rsidRDefault="00F50A6C" w:rsidP="00F50A6C">
      <w:pPr>
        <w:widowControl w:val="0"/>
        <w:autoSpaceDE w:val="0"/>
        <w:autoSpaceDN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Основные геометрические тела для составления натюрмортов:</w:t>
      </w:r>
      <w:r w:rsidRPr="00F50A6C">
        <w:rPr>
          <w:rFonts w:ascii="Times New Roman" w:eastAsia="Times New Roman" w:hAnsi="Times New Roman" w:cs="Times New Roman"/>
          <w:noProof/>
          <w:spacing w:val="-14"/>
          <w:sz w:val="24"/>
          <w:szCs w:val="24"/>
          <w:lang w:eastAsia="ru-RU"/>
        </w:rPr>
        <w:drawing>
          <wp:inline distT="0" distB="0" distL="0" distR="0" wp14:anchorId="74CEFF2B" wp14:editId="441FF893">
            <wp:extent cx="1739900" cy="1757843"/>
            <wp:effectExtent l="19050" t="0" r="0" b="0"/>
            <wp:docPr id="1" name="Рисунок 4" descr="C:\Users\Admin\Desktop\экз геом тела\876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экз геом тела\876.750x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7486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224" cy="175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br/>
        <w:t>Примеры, предлагаемых постановок на вступительные испытания по рисунку:</w:t>
      </w:r>
    </w:p>
    <w:p w:rsidR="00F50A6C" w:rsidRPr="00F50A6C" w:rsidRDefault="00F50A6C" w:rsidP="00F50A6C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noProof/>
          <w:spacing w:val="-14"/>
          <w:position w:val="2"/>
          <w:sz w:val="24"/>
          <w:szCs w:val="24"/>
          <w:lang w:eastAsia="ru-RU"/>
        </w:rPr>
        <w:lastRenderedPageBreak/>
        <w:drawing>
          <wp:inline distT="0" distB="0" distL="0" distR="0" wp14:anchorId="1990053C" wp14:editId="45257C81">
            <wp:extent cx="2662609" cy="3551821"/>
            <wp:effectExtent l="19050" t="0" r="4391" b="0"/>
            <wp:docPr id="2" name="Рисунок 7" descr="C:\Users\Admin\Desktop\экз геом тела\5f123330f1b5f87ae3cc6be639d1b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экз геом тела\5f123330f1b5f87ae3cc6be639d1ba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09" cy="355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A6C">
        <w:rPr>
          <w:rFonts w:ascii="Times New Roman" w:eastAsia="Times New Roman" w:hAnsi="Times New Roman" w:cs="Times New Roman"/>
          <w:spacing w:val="-14"/>
          <w:position w:val="2"/>
          <w:sz w:val="24"/>
          <w:szCs w:val="24"/>
        </w:rPr>
        <w:t xml:space="preserve"> </w:t>
      </w:r>
      <w:r w:rsidRPr="00F50A6C">
        <w:rPr>
          <w:rFonts w:ascii="Times New Roman" w:eastAsia="Times New Roman" w:hAnsi="Times New Roman" w:cs="Times New Roman"/>
          <w:noProof/>
          <w:spacing w:val="-14"/>
          <w:position w:val="2"/>
          <w:sz w:val="24"/>
          <w:szCs w:val="24"/>
          <w:lang w:eastAsia="ru-RU"/>
        </w:rPr>
        <w:drawing>
          <wp:inline distT="0" distB="0" distL="0" distR="0" wp14:anchorId="4A26330F" wp14:editId="3681AA41">
            <wp:extent cx="2845506" cy="3551351"/>
            <wp:effectExtent l="19050" t="0" r="0" b="0"/>
            <wp:docPr id="3" name="Рисунок 8" descr="C:\Users\Admin\Desktop\экз геом тел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экз геом тела\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506" cy="355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6C" w:rsidRPr="00F50A6C" w:rsidRDefault="00F50A6C" w:rsidP="00F50A6C">
      <w:pPr>
        <w:widowControl w:val="0"/>
        <w:tabs>
          <w:tab w:val="left" w:pos="3228"/>
          <w:tab w:val="left" w:pos="4962"/>
          <w:tab w:val="left" w:pos="6800"/>
          <w:tab w:val="left" w:pos="8661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Задание: 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Выполнить рисунок натюрморта из группы геометрических тел на фоне драпировок.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ab/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br/>
      </w:r>
      <w:r w:rsidRPr="00F50A6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Время выполнения задания: 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6 академических часов (1 академический час - 45 мин.). </w:t>
      </w:r>
      <w:r w:rsidRPr="00F50A6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Материалы: 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бумага формата А-2, графитные карандаши различной мягкости и твердости.</w:t>
      </w:r>
    </w:p>
    <w:p w:rsidR="00F50A6C" w:rsidRPr="00F50A6C" w:rsidRDefault="00F50A6C" w:rsidP="00F50A6C">
      <w:pPr>
        <w:widowControl w:val="0"/>
        <w:autoSpaceDE w:val="0"/>
        <w:autoSpaceDN w:val="0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Максимальное количество баллов - 100.</w:t>
      </w:r>
    </w:p>
    <w:p w:rsidR="00F50A6C" w:rsidRPr="00F50A6C" w:rsidRDefault="00F50A6C" w:rsidP="00F50A6C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>При выполнении задания абитуриент должен продемонстрировать:</w:t>
      </w:r>
    </w:p>
    <w:p w:rsidR="00F50A6C" w:rsidRPr="00F50A6C" w:rsidRDefault="00F50A6C" w:rsidP="00F50A6C">
      <w:pPr>
        <w:widowControl w:val="0"/>
        <w:numPr>
          <w:ilvl w:val="0"/>
          <w:numId w:val="4"/>
        </w:numPr>
        <w:tabs>
          <w:tab w:val="left" w:pos="242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грамотную компоновку группы предметов в заданном формате;</w:t>
      </w:r>
    </w:p>
    <w:p w:rsidR="00F50A6C" w:rsidRPr="00F50A6C" w:rsidRDefault="00F50A6C" w:rsidP="00F50A6C">
      <w:pPr>
        <w:widowControl w:val="0"/>
        <w:numPr>
          <w:ilvl w:val="0"/>
          <w:numId w:val="4"/>
        </w:numPr>
        <w:tabs>
          <w:tab w:val="left" w:pos="25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линейно-конструктивное построение рисунка геометрических тел с соблюдением линейной перспективы;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25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соблюдение пропорциональных соотношений частей предметов и между предметами;</w:t>
      </w:r>
    </w:p>
    <w:p w:rsidR="00F50A6C" w:rsidRPr="00F50A6C" w:rsidRDefault="00F50A6C" w:rsidP="00F50A6C">
      <w:pPr>
        <w:widowControl w:val="0"/>
        <w:numPr>
          <w:ilvl w:val="0"/>
          <w:numId w:val="4"/>
        </w:numPr>
        <w:tabs>
          <w:tab w:val="left" w:pos="25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выявление объема предметов тональными средствами; </w:t>
      </w:r>
    </w:p>
    <w:p w:rsidR="00F50A6C" w:rsidRPr="00F50A6C" w:rsidRDefault="00F50A6C" w:rsidP="00F50A6C">
      <w:pPr>
        <w:widowControl w:val="0"/>
        <w:numPr>
          <w:ilvl w:val="0"/>
          <w:numId w:val="4"/>
        </w:numPr>
        <w:tabs>
          <w:tab w:val="left" w:pos="25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плановость композиции;</w:t>
      </w:r>
    </w:p>
    <w:p w:rsidR="00F50A6C" w:rsidRPr="00F50A6C" w:rsidRDefault="00F50A6C" w:rsidP="00F50A6C">
      <w:pPr>
        <w:widowControl w:val="0"/>
        <w:numPr>
          <w:ilvl w:val="0"/>
          <w:numId w:val="4"/>
        </w:numPr>
        <w:tabs>
          <w:tab w:val="left" w:pos="25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цельность законченной работы, гармоничность тоновых отношений;</w:t>
      </w:r>
    </w:p>
    <w:p w:rsidR="00F50A6C" w:rsidRPr="00F50A6C" w:rsidRDefault="00F50A6C" w:rsidP="00F50A6C">
      <w:pPr>
        <w:widowControl w:val="0"/>
        <w:numPr>
          <w:ilvl w:val="0"/>
          <w:numId w:val="4"/>
        </w:numPr>
        <w:tabs>
          <w:tab w:val="left" w:pos="25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владение техникой карандашного рисунка;</w:t>
      </w:r>
    </w:p>
    <w:p w:rsidR="00F50A6C" w:rsidRPr="00F50A6C" w:rsidRDefault="00F50A6C" w:rsidP="00F50A6C">
      <w:pPr>
        <w:widowControl w:val="0"/>
        <w:numPr>
          <w:ilvl w:val="0"/>
          <w:numId w:val="4"/>
        </w:numPr>
        <w:tabs>
          <w:tab w:val="left" w:pos="25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эстетическую выразительность работы.</w:t>
      </w:r>
    </w:p>
    <w:p w:rsidR="00BC355F" w:rsidRPr="00BC355F" w:rsidRDefault="00BC355F" w:rsidP="00F50A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425"/>
        <w:jc w:val="center"/>
        <w:outlineLvl w:val="1"/>
        <w:rPr>
          <w:rFonts w:ascii="Times New Roman" w:eastAsia="Times New Roman" w:hAnsi="Times New Roman" w:cs="Times New Roman"/>
          <w:b/>
          <w:bCs/>
          <w:spacing w:val="-14"/>
          <w:sz w:val="18"/>
          <w:szCs w:val="18"/>
        </w:rPr>
      </w:pPr>
    </w:p>
    <w:p w:rsidR="00F50A6C" w:rsidRPr="00F50A6C" w:rsidRDefault="00F50A6C" w:rsidP="00F50A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425"/>
        <w:jc w:val="center"/>
        <w:outlineLvl w:val="1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Оценка выполненной работы: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251"/>
          <w:tab w:val="left" w:pos="709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оценивается грамотность композиционного расположения на листе бумаги формата А-2: общая масса рисунка геометрических тел должна располагаться в центре листа, не сдвигаясь вверх, вниз или в стороны; соразмерность, масштабность рисунка листу бумаги, т.е. рисунок группы тел не должен быть </w:t>
      </w:r>
      <w:proofErr w:type="gramStart"/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ни слишком</w:t>
      </w:r>
      <w:proofErr w:type="gramEnd"/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мелким, ни слишком крупным.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242"/>
          <w:tab w:val="left" w:pos="709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оценивается грамотность конструктивного построения: рисунок должен быть выполнен с учетом ракурса постановки, перспективных сокращений, конструктивных особенностей каждого из геометрических тел; линии построения не стираются, а в легком виде остаются до завершающей стадии работы, демонстрируя понимание абитуриентом сути выполнения работы; не должно быть простого срисовывания по контуру.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316"/>
          <w:tab w:val="left" w:pos="709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оценивается передача формы предметов тоном: легкий тон должен логично, осмысленно подчеркнуть конструктивное начало построения предметов; тон прокладывается штрихами различного качества и силы, обеспечивая передачу объема, пространства и характера материала; не должно </w:t>
      </w:r>
      <w:r w:rsidR="00BC355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быть слепого «раскрашивания» 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рисунка.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383"/>
          <w:tab w:val="left" w:pos="709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оценивается цельность рисунка, достигающаяся подчинением второстепенного </w:t>
      </w:r>
      <w:r w:rsidR="00BC355F">
        <w:rPr>
          <w:rFonts w:ascii="Times New Roman" w:eastAsia="Times New Roman" w:hAnsi="Times New Roman" w:cs="Times New Roman"/>
          <w:spacing w:val="-14"/>
          <w:sz w:val="24"/>
          <w:szCs w:val="24"/>
        </w:rPr>
        <w:t>главному, акцентировкой большой формы, обобщением света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BC355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и 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теней;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242"/>
          <w:tab w:val="left" w:pos="709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оценивается законченность рисунка: абитуриент должен уложиться в отведенное время. Рисунок в целом оценивается в сумме качества всех вышеперечисленных компонентов.</w:t>
      </w:r>
    </w:p>
    <w:p w:rsidR="00BC355F" w:rsidRPr="00BC355F" w:rsidRDefault="00BC355F" w:rsidP="00BC355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425"/>
        <w:jc w:val="center"/>
        <w:outlineLvl w:val="1"/>
        <w:rPr>
          <w:rFonts w:ascii="Times New Roman" w:eastAsia="Times New Roman" w:hAnsi="Times New Roman" w:cs="Times New Roman"/>
          <w:b/>
          <w:bCs/>
          <w:spacing w:val="-14"/>
          <w:sz w:val="16"/>
          <w:szCs w:val="16"/>
        </w:rPr>
      </w:pPr>
    </w:p>
    <w:p w:rsidR="00F50A6C" w:rsidRPr="00F50A6C" w:rsidRDefault="00F50A6C" w:rsidP="00BC355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425"/>
        <w:jc w:val="center"/>
        <w:outlineLvl w:val="1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Критерии оценок: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712"/>
          <w:tab w:val="left" w:pos="2740"/>
          <w:tab w:val="left" w:pos="3059"/>
          <w:tab w:val="left" w:pos="4222"/>
          <w:tab w:val="left" w:pos="5297"/>
          <w:tab w:val="left" w:pos="5583"/>
          <w:tab w:val="left" w:pos="7228"/>
          <w:tab w:val="left" w:pos="8141"/>
          <w:tab w:val="left" w:pos="8585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компоновка рисунка в заданном формате </w:t>
      </w:r>
      <w:r w:rsidR="00BC355F">
        <w:rPr>
          <w:rFonts w:ascii="Times New Roman" w:eastAsia="Times New Roman" w:hAnsi="Times New Roman" w:cs="Times New Roman"/>
          <w:spacing w:val="-14"/>
          <w:sz w:val="24"/>
          <w:szCs w:val="24"/>
        </w:rPr>
        <w:t>–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BC355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максимальная оценка 10 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баллов;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712"/>
          <w:tab w:val="left" w:pos="2740"/>
          <w:tab w:val="left" w:pos="3059"/>
          <w:tab w:val="left" w:pos="4222"/>
          <w:tab w:val="left" w:pos="5297"/>
          <w:tab w:val="left" w:pos="5583"/>
          <w:tab w:val="left" w:pos="7228"/>
          <w:tab w:val="left" w:pos="8141"/>
          <w:tab w:val="left" w:pos="8585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соблюдение приемов линейной перспективы – максимальная оценка 10 баллов;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конструктивное построение группы геометрических тел с соблюдением пропорциональных соотношений 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lastRenderedPageBreak/>
        <w:t>частей - максимальная оценка 40 баллов;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выявление объема, лепка формы предметов светотенью </w:t>
      </w:r>
      <w:r w:rsidR="00BC355F">
        <w:rPr>
          <w:rFonts w:ascii="Times New Roman" w:eastAsia="Times New Roman" w:hAnsi="Times New Roman" w:cs="Times New Roman"/>
          <w:spacing w:val="-14"/>
          <w:sz w:val="24"/>
          <w:szCs w:val="24"/>
        </w:rPr>
        <w:t>–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максимальная оценка 30 баллов;</w:t>
      </w:r>
    </w:p>
    <w:p w:rsidR="00F50A6C" w:rsidRPr="00F50A6C" w:rsidRDefault="00F50A6C" w:rsidP="00BC355F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- обобщение, выявление основных тональных соотношений и плановости </w:t>
      </w:r>
      <w:r w:rsidR="00BC355F">
        <w:rPr>
          <w:rFonts w:ascii="Times New Roman" w:eastAsia="Times New Roman" w:hAnsi="Times New Roman" w:cs="Times New Roman"/>
          <w:spacing w:val="-14"/>
          <w:sz w:val="24"/>
          <w:szCs w:val="24"/>
        </w:rPr>
        <w:t>–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максимальная оценка 10 баллов.</w:t>
      </w:r>
    </w:p>
    <w:p w:rsidR="00F50A6C" w:rsidRPr="00F50A6C" w:rsidRDefault="00F50A6C" w:rsidP="00F50A6C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Итого максимальная оценка </w:t>
      </w:r>
      <w:r w:rsidR="00BC355F">
        <w:rPr>
          <w:rFonts w:ascii="Times New Roman" w:eastAsia="Times New Roman" w:hAnsi="Times New Roman" w:cs="Times New Roman"/>
          <w:spacing w:val="-14"/>
          <w:sz w:val="24"/>
          <w:szCs w:val="24"/>
        </w:rPr>
        <w:t>–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100 баллов.</w:t>
      </w:r>
    </w:p>
    <w:p w:rsidR="00F50A6C" w:rsidRPr="00F50A6C" w:rsidRDefault="00F50A6C" w:rsidP="00F50A6C">
      <w:pPr>
        <w:widowControl w:val="0"/>
        <w:autoSpaceDE w:val="0"/>
        <w:autoSpaceDN w:val="0"/>
        <w:spacing w:after="0" w:line="240" w:lineRule="auto"/>
        <w:ind w:firstLine="425"/>
        <w:outlineLvl w:val="1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Шкала баллов</w:t>
      </w:r>
    </w:p>
    <w:p w:rsidR="00F50A6C" w:rsidRPr="00F50A6C" w:rsidRDefault="00F50A6C" w:rsidP="00F50A6C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Оценка «100-86» – «5» баллов 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(по пятибалльной шкале) выставляется, если абитуриент демонстрирует: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425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грамотную компоновку рисунка в заданном формате;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425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ab/>
        <w:t>конструктивное построение рисунка геометрических тел с соблюдением пропорциональных  соотношений частей;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425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выявление объема геометрических тел  тональными средствами;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цельность законченной работы, гармоничность тоновых отношений;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владение техникой карандашного рисунка;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эстетическую выразительность работы.</w:t>
      </w:r>
    </w:p>
    <w:p w:rsidR="00F50A6C" w:rsidRPr="00F50A6C" w:rsidRDefault="00F50A6C" w:rsidP="00BC355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Оценка «85-70» – «4» балла 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(по пятибалльной шкале) выставляется, если абитуриент демонстрирует: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некоторую неточность в компоновке рисунка;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небольшие недочеты в конструктивном построении геометрических тел или в их  пропорциональности;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незначительные ошибки в передаче тональных отношений;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недостаточное владение техникой карандашного рисунка;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некоторую дробность рисунка.</w:t>
      </w:r>
    </w:p>
    <w:p w:rsidR="00F50A6C" w:rsidRPr="00F50A6C" w:rsidRDefault="00F50A6C" w:rsidP="00BC355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Оценка «69-51» – «3» балла 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(по пятибалльной шкале) выставляется, если абитуриент демонстрирует: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ошибки в компоновке рисунка;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срисовывание с натуры без конструктивного анализа;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дробность тонового решения рисунка;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недостаточное владение техникой карандашного рисунка;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небрежность в рисунке.</w:t>
      </w:r>
    </w:p>
    <w:p w:rsidR="00F50A6C" w:rsidRPr="00F50A6C" w:rsidRDefault="00F50A6C" w:rsidP="00BC355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Оценка «менее 50» – «2» балла </w:t>
      </w: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(по пяти бальной шкале) выставляется, если абитуриент демонстрирует: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  <w:tab w:val="left" w:pos="4452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грубые ошибки в компоновке, конструктивном построении геометрических тел, передаче                           объема средствами светотени;</w:t>
      </w:r>
    </w:p>
    <w:p w:rsidR="00F50A6C" w:rsidRPr="00F50A6C" w:rsidRDefault="00F50A6C" w:rsidP="00BC355F">
      <w:pPr>
        <w:widowControl w:val="0"/>
        <w:numPr>
          <w:ilvl w:val="1"/>
          <w:numId w:val="4"/>
        </w:numPr>
        <w:tabs>
          <w:tab w:val="left" w:pos="567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неаккуратность, незаконченность рисунка.</w:t>
      </w:r>
    </w:p>
    <w:p w:rsidR="00F50A6C" w:rsidRPr="00F50A6C" w:rsidRDefault="00F50A6C" w:rsidP="00BC355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Типичные ошибки: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неверный выбор масштаба и расположения рисунка группы геометрических тел;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нарушение пропорциональных соотношений частей геометрических тел и между геометрическими телами;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нарушение перспективных закономерностей;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0"/>
          <w:tab w:val="left" w:pos="359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нарушение конструктивного построения геометрических тел;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0"/>
          <w:tab w:val="left" w:pos="359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невыразительность моделирующей штриховки и тональных градаций, отсутствие разницы в трактовке главных и второстепенных деталей, между дальними и ближними планами изображения;</w:t>
      </w:r>
    </w:p>
    <w:p w:rsidR="00F50A6C" w:rsidRPr="00F50A6C" w:rsidRDefault="00F50A6C" w:rsidP="00BC355F">
      <w:pPr>
        <w:widowControl w:val="0"/>
        <w:numPr>
          <w:ilvl w:val="0"/>
          <w:numId w:val="4"/>
        </w:numPr>
        <w:tabs>
          <w:tab w:val="left" w:pos="0"/>
          <w:tab w:val="left" w:pos="359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отсутствие цельности и законченности постановки в целом.</w:t>
      </w:r>
    </w:p>
    <w:p w:rsidR="00F50A6C" w:rsidRPr="00F50A6C" w:rsidRDefault="00F50A6C" w:rsidP="00BC355F">
      <w:pPr>
        <w:widowControl w:val="0"/>
        <w:tabs>
          <w:tab w:val="left" w:pos="0"/>
          <w:tab w:val="left" w:pos="359"/>
          <w:tab w:val="left" w:pos="567"/>
          <w:tab w:val="left" w:pos="851"/>
        </w:tabs>
        <w:autoSpaceDE w:val="0"/>
        <w:autoSpaceDN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br/>
      </w:r>
      <w:bookmarkStart w:id="0" w:name="_GoBack"/>
      <w:bookmarkEnd w:id="0"/>
      <w:r w:rsidRPr="00F50A6C">
        <w:rPr>
          <w:rFonts w:ascii="Times New Roman" w:eastAsia="Times New Roman" w:hAnsi="Times New Roman" w:cs="Times New Roman"/>
          <w:spacing w:val="-14"/>
          <w:sz w:val="24"/>
          <w:szCs w:val="24"/>
        </w:rPr>
        <w:t>Примеры грамотного выполнения рисунка:</w:t>
      </w:r>
    </w:p>
    <w:p w:rsidR="00F50A6C" w:rsidRPr="00F50A6C" w:rsidRDefault="00F50A6C" w:rsidP="00F50A6C">
      <w:pPr>
        <w:widowControl w:val="0"/>
        <w:autoSpaceDE w:val="0"/>
        <w:autoSpaceDN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noProof/>
          <w:spacing w:val="-14"/>
          <w:sz w:val="24"/>
          <w:szCs w:val="24"/>
          <w:lang w:eastAsia="ru-RU"/>
        </w:rPr>
        <w:lastRenderedPageBreak/>
        <w:drawing>
          <wp:inline distT="0" distB="0" distL="0" distR="0" wp14:anchorId="276D575B" wp14:editId="28BD0C6F">
            <wp:extent cx="4894856" cy="2793141"/>
            <wp:effectExtent l="19050" t="0" r="994" b="0"/>
            <wp:docPr id="4" name="Рисунок 5" descr="C:\Users\Admin\Desktop\экз геом тела\209a6c86-0e8d-44df-aca8-c22f5a509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экз геом тела\209a6c86-0e8d-44df-aca8-c22f5a509c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94" t="18524" r="4598" b="10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856" cy="279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8AD" w:rsidRPr="00F50A6C" w:rsidRDefault="00F50A6C" w:rsidP="00F50A6C">
      <w:pPr>
        <w:widowControl w:val="0"/>
        <w:autoSpaceDE w:val="0"/>
        <w:autoSpaceDN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F50A6C">
        <w:rPr>
          <w:rFonts w:ascii="Times New Roman" w:eastAsia="Times New Roman" w:hAnsi="Times New Roman" w:cs="Times New Roman"/>
          <w:noProof/>
          <w:spacing w:val="-14"/>
          <w:sz w:val="24"/>
          <w:szCs w:val="24"/>
          <w:lang w:eastAsia="ru-RU"/>
        </w:rPr>
        <w:drawing>
          <wp:inline distT="0" distB="0" distL="0" distR="0" wp14:anchorId="7792D803" wp14:editId="5775D530">
            <wp:extent cx="2790723" cy="3302000"/>
            <wp:effectExtent l="19050" t="0" r="0" b="0"/>
            <wp:docPr id="5" name="Рисунок 5" descr="C:\Users\Admin\Desktop\экз геом тела\5f6e8b9a77205dec40bfc3da383067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экз геом тела\5f6e8b9a77205dec40bfc3da383067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7092" b="10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23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A6C">
        <w:rPr>
          <w:rFonts w:ascii="Times New Roman" w:eastAsia="Times New Roman" w:hAnsi="Times New Roman" w:cs="Times New Roman"/>
          <w:noProof/>
          <w:spacing w:val="-14"/>
          <w:sz w:val="24"/>
          <w:szCs w:val="24"/>
          <w:lang w:eastAsia="ru-RU"/>
        </w:rPr>
        <w:drawing>
          <wp:inline distT="0" distB="0" distL="0" distR="0" wp14:anchorId="5E807411" wp14:editId="00F1A405">
            <wp:extent cx="2317750" cy="3340233"/>
            <wp:effectExtent l="19050" t="0" r="6350" b="0"/>
            <wp:docPr id="6" name="Рисунок 9" descr="C:\Users\Admin\Desktop\экз геом тела\1640166152_43-flomaster-club-p-zarisovki-geometricheskikh-tel-krasivii-ri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экз геом тела\1640166152_43-flomaster-club-p-zarisovki-geometricheskikh-tel-krasivii-ri-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362" cy="334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4B4F" w:rsidRPr="00F50A6C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</w:p>
    <w:sectPr w:rsidR="00B818AD" w:rsidRPr="00F50A6C" w:rsidSect="00F50A6C">
      <w:footerReference w:type="default" r:id="rId14"/>
      <w:pgSz w:w="11906" w:h="16838"/>
      <w:pgMar w:top="680" w:right="680" w:bottom="68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22" w:rsidRDefault="00263622" w:rsidP="00CE0557">
      <w:pPr>
        <w:spacing w:after="0" w:line="240" w:lineRule="auto"/>
      </w:pPr>
      <w:r>
        <w:separator/>
      </w:r>
    </w:p>
  </w:endnote>
  <w:endnote w:type="continuationSeparator" w:id="0">
    <w:p w:rsidR="00263622" w:rsidRDefault="00263622" w:rsidP="00CE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12604"/>
      <w:docPartObj>
        <w:docPartGallery w:val="Page Numbers (Bottom of Page)"/>
        <w:docPartUnique/>
      </w:docPartObj>
    </w:sdtPr>
    <w:sdtEndPr/>
    <w:sdtContent>
      <w:p w:rsidR="002E504B" w:rsidRDefault="002E50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55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22" w:rsidRDefault="00263622" w:rsidP="00CE0557">
      <w:pPr>
        <w:spacing w:after="0" w:line="240" w:lineRule="auto"/>
      </w:pPr>
      <w:r>
        <w:separator/>
      </w:r>
    </w:p>
  </w:footnote>
  <w:footnote w:type="continuationSeparator" w:id="0">
    <w:p w:rsidR="00263622" w:rsidRDefault="00263622" w:rsidP="00CE0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43CD"/>
    <w:multiLevelType w:val="hybridMultilevel"/>
    <w:tmpl w:val="9E407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9A48B9"/>
    <w:multiLevelType w:val="hybridMultilevel"/>
    <w:tmpl w:val="4FB4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04FEB"/>
    <w:multiLevelType w:val="hybridMultilevel"/>
    <w:tmpl w:val="531E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57202"/>
    <w:multiLevelType w:val="hybridMultilevel"/>
    <w:tmpl w:val="DCBEEFFC"/>
    <w:lvl w:ilvl="0" w:tplc="4712F4B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A6AE">
      <w:numFmt w:val="bullet"/>
      <w:lvlText w:val=""/>
      <w:lvlJc w:val="left"/>
      <w:pPr>
        <w:ind w:left="822" w:hanging="3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F2DBD4">
      <w:numFmt w:val="bullet"/>
      <w:lvlText w:val="•"/>
      <w:lvlJc w:val="left"/>
      <w:pPr>
        <w:ind w:left="1791" w:hanging="387"/>
      </w:pPr>
      <w:rPr>
        <w:rFonts w:hint="default"/>
        <w:lang w:val="ru-RU" w:eastAsia="en-US" w:bidi="ar-SA"/>
      </w:rPr>
    </w:lvl>
    <w:lvl w:ilvl="3" w:tplc="D58CF94E">
      <w:numFmt w:val="bullet"/>
      <w:lvlText w:val="•"/>
      <w:lvlJc w:val="left"/>
      <w:pPr>
        <w:ind w:left="2763" w:hanging="387"/>
      </w:pPr>
      <w:rPr>
        <w:rFonts w:hint="default"/>
        <w:lang w:val="ru-RU" w:eastAsia="en-US" w:bidi="ar-SA"/>
      </w:rPr>
    </w:lvl>
    <w:lvl w:ilvl="4" w:tplc="BF70A6A4">
      <w:numFmt w:val="bullet"/>
      <w:lvlText w:val="•"/>
      <w:lvlJc w:val="left"/>
      <w:pPr>
        <w:ind w:left="3735" w:hanging="387"/>
      </w:pPr>
      <w:rPr>
        <w:rFonts w:hint="default"/>
        <w:lang w:val="ru-RU" w:eastAsia="en-US" w:bidi="ar-SA"/>
      </w:rPr>
    </w:lvl>
    <w:lvl w:ilvl="5" w:tplc="56E8849E">
      <w:numFmt w:val="bullet"/>
      <w:lvlText w:val="•"/>
      <w:lvlJc w:val="left"/>
      <w:pPr>
        <w:ind w:left="4707" w:hanging="387"/>
      </w:pPr>
      <w:rPr>
        <w:rFonts w:hint="default"/>
        <w:lang w:val="ru-RU" w:eastAsia="en-US" w:bidi="ar-SA"/>
      </w:rPr>
    </w:lvl>
    <w:lvl w:ilvl="6" w:tplc="2780A6AE">
      <w:numFmt w:val="bullet"/>
      <w:lvlText w:val="•"/>
      <w:lvlJc w:val="left"/>
      <w:pPr>
        <w:ind w:left="5679" w:hanging="387"/>
      </w:pPr>
      <w:rPr>
        <w:rFonts w:hint="default"/>
        <w:lang w:val="ru-RU" w:eastAsia="en-US" w:bidi="ar-SA"/>
      </w:rPr>
    </w:lvl>
    <w:lvl w:ilvl="7" w:tplc="F93E5ADC">
      <w:numFmt w:val="bullet"/>
      <w:lvlText w:val="•"/>
      <w:lvlJc w:val="left"/>
      <w:pPr>
        <w:ind w:left="6650" w:hanging="387"/>
      </w:pPr>
      <w:rPr>
        <w:rFonts w:hint="default"/>
        <w:lang w:val="ru-RU" w:eastAsia="en-US" w:bidi="ar-SA"/>
      </w:rPr>
    </w:lvl>
    <w:lvl w:ilvl="8" w:tplc="351E1C7A">
      <w:numFmt w:val="bullet"/>
      <w:lvlText w:val="•"/>
      <w:lvlJc w:val="left"/>
      <w:pPr>
        <w:ind w:left="7622" w:hanging="387"/>
      </w:pPr>
      <w:rPr>
        <w:rFonts w:hint="default"/>
        <w:lang w:val="ru-RU" w:eastAsia="en-US" w:bidi="ar-SA"/>
      </w:rPr>
    </w:lvl>
  </w:abstractNum>
  <w:abstractNum w:abstractNumId="4">
    <w:nsid w:val="79E359F8"/>
    <w:multiLevelType w:val="hybridMultilevel"/>
    <w:tmpl w:val="B06A421A"/>
    <w:lvl w:ilvl="0" w:tplc="4BB48EB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E2AC92">
      <w:numFmt w:val="bullet"/>
      <w:lvlText w:val="-"/>
      <w:lvlJc w:val="left"/>
      <w:pPr>
        <w:ind w:left="822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63C29B8">
      <w:numFmt w:val="bullet"/>
      <w:lvlText w:val="•"/>
      <w:lvlJc w:val="left"/>
      <w:pPr>
        <w:ind w:left="2569" w:hanging="228"/>
      </w:pPr>
      <w:rPr>
        <w:rFonts w:hint="default"/>
        <w:lang w:val="ru-RU" w:eastAsia="en-US" w:bidi="ar-SA"/>
      </w:rPr>
    </w:lvl>
    <w:lvl w:ilvl="3" w:tplc="EE780A3E">
      <w:numFmt w:val="bullet"/>
      <w:lvlText w:val="•"/>
      <w:lvlJc w:val="left"/>
      <w:pPr>
        <w:ind w:left="3443" w:hanging="228"/>
      </w:pPr>
      <w:rPr>
        <w:rFonts w:hint="default"/>
        <w:lang w:val="ru-RU" w:eastAsia="en-US" w:bidi="ar-SA"/>
      </w:rPr>
    </w:lvl>
    <w:lvl w:ilvl="4" w:tplc="415CDD1E">
      <w:numFmt w:val="bullet"/>
      <w:lvlText w:val="•"/>
      <w:lvlJc w:val="left"/>
      <w:pPr>
        <w:ind w:left="4318" w:hanging="228"/>
      </w:pPr>
      <w:rPr>
        <w:rFonts w:hint="default"/>
        <w:lang w:val="ru-RU" w:eastAsia="en-US" w:bidi="ar-SA"/>
      </w:rPr>
    </w:lvl>
    <w:lvl w:ilvl="5" w:tplc="784A54CE">
      <w:numFmt w:val="bullet"/>
      <w:lvlText w:val="•"/>
      <w:lvlJc w:val="left"/>
      <w:pPr>
        <w:ind w:left="5193" w:hanging="228"/>
      </w:pPr>
      <w:rPr>
        <w:rFonts w:hint="default"/>
        <w:lang w:val="ru-RU" w:eastAsia="en-US" w:bidi="ar-SA"/>
      </w:rPr>
    </w:lvl>
    <w:lvl w:ilvl="6" w:tplc="B33E0260">
      <w:numFmt w:val="bullet"/>
      <w:lvlText w:val="•"/>
      <w:lvlJc w:val="left"/>
      <w:pPr>
        <w:ind w:left="6067" w:hanging="228"/>
      </w:pPr>
      <w:rPr>
        <w:rFonts w:hint="default"/>
        <w:lang w:val="ru-RU" w:eastAsia="en-US" w:bidi="ar-SA"/>
      </w:rPr>
    </w:lvl>
    <w:lvl w:ilvl="7" w:tplc="905EE0C8">
      <w:numFmt w:val="bullet"/>
      <w:lvlText w:val="•"/>
      <w:lvlJc w:val="left"/>
      <w:pPr>
        <w:ind w:left="6942" w:hanging="228"/>
      </w:pPr>
      <w:rPr>
        <w:rFonts w:hint="default"/>
        <w:lang w:val="ru-RU" w:eastAsia="en-US" w:bidi="ar-SA"/>
      </w:rPr>
    </w:lvl>
    <w:lvl w:ilvl="8" w:tplc="F4667E76">
      <w:numFmt w:val="bullet"/>
      <w:lvlText w:val="•"/>
      <w:lvlJc w:val="left"/>
      <w:pPr>
        <w:ind w:left="7817" w:hanging="2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B4F"/>
    <w:rsid w:val="001A2BF4"/>
    <w:rsid w:val="001B4E6D"/>
    <w:rsid w:val="00214215"/>
    <w:rsid w:val="00251B0C"/>
    <w:rsid w:val="00263622"/>
    <w:rsid w:val="002D3C9D"/>
    <w:rsid w:val="002E1F0A"/>
    <w:rsid w:val="002E504B"/>
    <w:rsid w:val="00326B86"/>
    <w:rsid w:val="0047543A"/>
    <w:rsid w:val="004A6B38"/>
    <w:rsid w:val="004F4B4F"/>
    <w:rsid w:val="00504F5D"/>
    <w:rsid w:val="005A3E61"/>
    <w:rsid w:val="00650C0A"/>
    <w:rsid w:val="006529CB"/>
    <w:rsid w:val="006860DA"/>
    <w:rsid w:val="0075482B"/>
    <w:rsid w:val="008B5F58"/>
    <w:rsid w:val="008B7578"/>
    <w:rsid w:val="00946584"/>
    <w:rsid w:val="00B36398"/>
    <w:rsid w:val="00B818AD"/>
    <w:rsid w:val="00BC355F"/>
    <w:rsid w:val="00BE79D4"/>
    <w:rsid w:val="00C12BEF"/>
    <w:rsid w:val="00CD70AB"/>
    <w:rsid w:val="00CE0557"/>
    <w:rsid w:val="00D26145"/>
    <w:rsid w:val="00E63D34"/>
    <w:rsid w:val="00EB09AA"/>
    <w:rsid w:val="00F50A6C"/>
    <w:rsid w:val="00FA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B4F"/>
    <w:rPr>
      <w:b/>
      <w:bCs/>
    </w:rPr>
  </w:style>
  <w:style w:type="character" w:customStyle="1" w:styleId="apple-converted-space">
    <w:name w:val="apple-converted-space"/>
    <w:basedOn w:val="a0"/>
    <w:rsid w:val="004F4B4F"/>
  </w:style>
  <w:style w:type="paragraph" w:styleId="a5">
    <w:name w:val="Balloon Text"/>
    <w:basedOn w:val="a"/>
    <w:link w:val="a6"/>
    <w:uiPriority w:val="99"/>
    <w:semiHidden/>
    <w:unhideWhenUsed/>
    <w:rsid w:val="004F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B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6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0557"/>
  </w:style>
  <w:style w:type="paragraph" w:styleId="a9">
    <w:name w:val="footer"/>
    <w:basedOn w:val="a"/>
    <w:link w:val="aa"/>
    <w:uiPriority w:val="99"/>
    <w:unhideWhenUsed/>
    <w:rsid w:val="00CE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0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</dc:creator>
  <cp:keywords/>
  <dc:description/>
  <cp:lastModifiedBy>Пользователь Windows</cp:lastModifiedBy>
  <cp:revision>20</cp:revision>
  <dcterms:created xsi:type="dcterms:W3CDTF">2018-06-29T04:11:00Z</dcterms:created>
  <dcterms:modified xsi:type="dcterms:W3CDTF">2022-10-24T08:24:00Z</dcterms:modified>
</cp:coreProperties>
</file>